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1" w:rsidRPr="003A21E8" w:rsidRDefault="00BD6567" w:rsidP="002B3C0F">
      <w:pPr>
        <w:spacing w:after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3A21E8">
        <w:rPr>
          <w:rFonts w:ascii="Arial" w:hAnsi="Arial" w:cs="Arial"/>
          <w:b/>
          <w:sz w:val="28"/>
          <w:szCs w:val="28"/>
        </w:rPr>
        <w:t>Информационное сообщение.</w:t>
      </w:r>
    </w:p>
    <w:p w:rsidR="00BD6567" w:rsidRPr="003A21E8" w:rsidRDefault="00BD6567" w:rsidP="0097350F">
      <w:pPr>
        <w:spacing w:after="0"/>
        <w:ind w:firstLine="540"/>
        <w:rPr>
          <w:rFonts w:ascii="Arial" w:hAnsi="Arial" w:cs="Arial"/>
          <w:sz w:val="28"/>
          <w:szCs w:val="28"/>
        </w:rPr>
      </w:pPr>
    </w:p>
    <w:p w:rsidR="00097B19" w:rsidRPr="003A21E8" w:rsidRDefault="00097B19" w:rsidP="00097B19">
      <w:pPr>
        <w:spacing w:after="0"/>
        <w:ind w:firstLine="540"/>
        <w:rPr>
          <w:rFonts w:ascii="Arial" w:hAnsi="Arial" w:cs="Arial"/>
          <w:bCs/>
          <w:sz w:val="28"/>
          <w:szCs w:val="28"/>
        </w:rPr>
      </w:pPr>
      <w:r w:rsidRPr="003A21E8">
        <w:rPr>
          <w:rFonts w:ascii="Arial" w:hAnsi="Arial" w:cs="Arial"/>
          <w:sz w:val="28"/>
          <w:szCs w:val="28"/>
        </w:rPr>
        <w:t xml:space="preserve">1. </w:t>
      </w:r>
      <w:r w:rsidR="00EC3C66" w:rsidRPr="003A21E8">
        <w:rPr>
          <w:rFonts w:ascii="Arial" w:hAnsi="Arial" w:cs="Arial"/>
          <w:sz w:val="28"/>
          <w:szCs w:val="28"/>
        </w:rPr>
        <w:t xml:space="preserve"> 26.07.2021</w:t>
      </w:r>
      <w:r w:rsidRPr="003A21E8">
        <w:rPr>
          <w:rFonts w:ascii="Arial" w:hAnsi="Arial" w:cs="Arial"/>
          <w:sz w:val="28"/>
          <w:szCs w:val="28"/>
        </w:rPr>
        <w:t xml:space="preserve">г. подведены итоги общего собрания членов СНТ «Созидатель» с принятием решения в заочной форме проводившегося в период с </w:t>
      </w:r>
      <w:r w:rsidRPr="003A21E8">
        <w:rPr>
          <w:rFonts w:ascii="Arial" w:hAnsi="Arial" w:cs="Arial"/>
          <w:bCs/>
          <w:sz w:val="28"/>
          <w:szCs w:val="28"/>
        </w:rPr>
        <w:t>05.07.2021г. с 10.00 по 26.07.2021г. до 10.00</w:t>
      </w:r>
      <w:r w:rsidR="00EC3C66" w:rsidRPr="003A21E8">
        <w:rPr>
          <w:rFonts w:ascii="Arial" w:hAnsi="Arial" w:cs="Arial"/>
          <w:bCs/>
          <w:sz w:val="28"/>
          <w:szCs w:val="28"/>
        </w:rPr>
        <w:t>.</w:t>
      </w:r>
    </w:p>
    <w:p w:rsidR="00097B19" w:rsidRPr="003A21E8" w:rsidRDefault="00097B19" w:rsidP="00097B19">
      <w:pPr>
        <w:spacing w:after="0"/>
        <w:ind w:firstLine="540"/>
        <w:rPr>
          <w:rFonts w:ascii="Arial" w:hAnsi="Arial" w:cs="Arial"/>
          <w:bCs/>
          <w:sz w:val="28"/>
          <w:szCs w:val="28"/>
        </w:rPr>
      </w:pPr>
      <w:r w:rsidRPr="003A21E8">
        <w:rPr>
          <w:rFonts w:ascii="Arial" w:hAnsi="Arial" w:cs="Arial"/>
          <w:bCs/>
          <w:sz w:val="28"/>
          <w:szCs w:val="28"/>
        </w:rPr>
        <w:t xml:space="preserve"> Общее количество членов СНТ «Созидатель» имеющих право принимать участие в голосовании на момент голосования составляло  2528 человек.</w:t>
      </w:r>
    </w:p>
    <w:p w:rsidR="00097B19" w:rsidRPr="003A21E8" w:rsidRDefault="00097B19" w:rsidP="00097B19">
      <w:pPr>
        <w:spacing w:after="0"/>
        <w:rPr>
          <w:rFonts w:ascii="Arial" w:hAnsi="Arial" w:cs="Arial"/>
          <w:bCs/>
          <w:sz w:val="28"/>
          <w:szCs w:val="28"/>
        </w:rPr>
      </w:pPr>
      <w:r w:rsidRPr="003A21E8">
        <w:rPr>
          <w:rFonts w:ascii="Arial" w:hAnsi="Arial" w:cs="Arial"/>
          <w:bCs/>
          <w:sz w:val="28"/>
          <w:szCs w:val="28"/>
        </w:rPr>
        <w:tab/>
        <w:t>По окончании приема решений для голосования произведен подсчет членов СНТ «Созидатель» принявших участие в голосовании. По результатам подсчета установлено, что</w:t>
      </w:r>
      <w:r w:rsidRPr="003A21E8">
        <w:rPr>
          <w:rFonts w:ascii="Arial" w:hAnsi="Arial" w:cs="Arial"/>
          <w:sz w:val="28"/>
          <w:szCs w:val="28"/>
        </w:rPr>
        <w:t xml:space="preserve"> </w:t>
      </w:r>
      <w:r w:rsidRPr="003A21E8">
        <w:rPr>
          <w:rFonts w:ascii="Arial" w:hAnsi="Arial" w:cs="Arial"/>
          <w:bCs/>
          <w:sz w:val="28"/>
          <w:szCs w:val="28"/>
        </w:rPr>
        <w:t>при кворуме, необходимом для признания собрания состоявшимся в 1265</w:t>
      </w:r>
      <w:r w:rsidRPr="003A21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21E8">
        <w:rPr>
          <w:rFonts w:ascii="Arial" w:hAnsi="Arial" w:cs="Arial"/>
          <w:bCs/>
          <w:sz w:val="28"/>
          <w:szCs w:val="28"/>
        </w:rPr>
        <w:t xml:space="preserve">человек, в голосовании приняли участие  собственников СНТ «Созидатель» в количестве 579 человек, из них 533 члены СНТ «Созидатель». </w:t>
      </w:r>
    </w:p>
    <w:p w:rsidR="00097B19" w:rsidRPr="003A21E8" w:rsidRDefault="00097B19" w:rsidP="00097B19">
      <w:pPr>
        <w:spacing w:after="0"/>
        <w:ind w:firstLine="540"/>
        <w:rPr>
          <w:rFonts w:ascii="Arial" w:hAnsi="Arial" w:cs="Arial"/>
          <w:bCs/>
          <w:sz w:val="28"/>
          <w:szCs w:val="28"/>
        </w:rPr>
      </w:pPr>
      <w:r w:rsidRPr="003A21E8">
        <w:rPr>
          <w:rFonts w:ascii="Arial" w:hAnsi="Arial" w:cs="Arial"/>
          <w:bCs/>
          <w:sz w:val="28"/>
          <w:szCs w:val="28"/>
        </w:rPr>
        <w:t>Общее Собрание членов СНТ «Созидатель» признано не состоявшимся.</w:t>
      </w:r>
    </w:p>
    <w:p w:rsidR="00097B19" w:rsidRPr="003A21E8" w:rsidRDefault="00097B19" w:rsidP="00097B19">
      <w:pPr>
        <w:spacing w:after="0"/>
        <w:ind w:firstLine="540"/>
        <w:rPr>
          <w:rFonts w:ascii="Arial" w:hAnsi="Arial" w:cs="Arial"/>
          <w:bCs/>
          <w:sz w:val="28"/>
          <w:szCs w:val="28"/>
        </w:rPr>
      </w:pPr>
    </w:p>
    <w:p w:rsidR="00097B19" w:rsidRPr="003A21E8" w:rsidRDefault="00097B19" w:rsidP="00097B19">
      <w:pPr>
        <w:spacing w:after="0"/>
        <w:ind w:firstLine="540"/>
        <w:rPr>
          <w:rFonts w:ascii="Arial" w:hAnsi="Arial" w:cs="Arial"/>
          <w:sz w:val="28"/>
          <w:szCs w:val="28"/>
        </w:rPr>
      </w:pPr>
      <w:r w:rsidRPr="003A21E8">
        <w:rPr>
          <w:rFonts w:ascii="Arial" w:hAnsi="Arial" w:cs="Arial"/>
          <w:bCs/>
          <w:sz w:val="28"/>
          <w:szCs w:val="28"/>
        </w:rPr>
        <w:t xml:space="preserve">2. </w:t>
      </w:r>
      <w:r w:rsidR="00EC3C66" w:rsidRPr="003A21E8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3A21E8">
        <w:rPr>
          <w:rFonts w:ascii="Arial" w:hAnsi="Arial" w:cs="Arial"/>
          <w:bCs/>
          <w:sz w:val="28"/>
          <w:szCs w:val="28"/>
        </w:rPr>
        <w:t>В связи с тем, что общее собрание членов СНТ «Созидатель» не состоялось, не был, в числе прочих, решен вопрос о размере</w:t>
      </w:r>
      <w:r w:rsidRPr="003A21E8">
        <w:rPr>
          <w:rFonts w:ascii="Arial" w:hAnsi="Arial" w:cs="Arial"/>
          <w:sz w:val="28"/>
          <w:szCs w:val="28"/>
        </w:rPr>
        <w:t xml:space="preserve">  платы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СНТ «Созидатель», за услуги и работы товарищества по управлению таким имуществом,  для членов СНТ</w:t>
      </w:r>
      <w:proofErr w:type="gramEnd"/>
      <w:r w:rsidRPr="003A21E8">
        <w:rPr>
          <w:rFonts w:ascii="Arial" w:hAnsi="Arial" w:cs="Arial"/>
          <w:sz w:val="28"/>
          <w:szCs w:val="28"/>
        </w:rPr>
        <w:t xml:space="preserve"> «Созидатель»  и правообладателей земельных участков, расположенных в границах территории СНТ «Созидатель» и не являющихся его членами (членский взнос).</w:t>
      </w:r>
    </w:p>
    <w:p w:rsidR="008537D7" w:rsidRPr="003A21E8" w:rsidRDefault="008537D7" w:rsidP="008537D7">
      <w:pPr>
        <w:spacing w:after="0"/>
        <w:ind w:firstLine="540"/>
        <w:rPr>
          <w:rFonts w:ascii="Arial" w:hAnsi="Arial" w:cs="Arial"/>
          <w:sz w:val="28"/>
          <w:szCs w:val="28"/>
        </w:rPr>
      </w:pPr>
      <w:r w:rsidRPr="003A21E8">
        <w:rPr>
          <w:rFonts w:ascii="Arial" w:hAnsi="Arial" w:cs="Arial"/>
          <w:sz w:val="28"/>
          <w:szCs w:val="28"/>
        </w:rPr>
        <w:t>Последний легитимный размер членского взноса установлен решением собрания СНТ «Созидатель» от 23.12.2018г. и составляет 1 500 рублей за сотку с 01.11.2019 года.</w:t>
      </w:r>
    </w:p>
    <w:p w:rsidR="008537D7" w:rsidRPr="003A21E8" w:rsidRDefault="008537D7" w:rsidP="008537D7">
      <w:pPr>
        <w:spacing w:after="0"/>
        <w:ind w:firstLine="540"/>
        <w:rPr>
          <w:rFonts w:ascii="Arial" w:hAnsi="Arial" w:cs="Arial"/>
          <w:sz w:val="28"/>
          <w:szCs w:val="28"/>
        </w:rPr>
      </w:pPr>
      <w:r w:rsidRPr="003A21E8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3A21E8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</w:rPr>
          <w:t>ФЗ от 29.07.2017г. N 217-ФЗ  "О садоводстве"</w:t>
        </w:r>
      </w:hyperlink>
      <w:r w:rsidRPr="003A21E8">
        <w:rPr>
          <w:rFonts w:ascii="Arial" w:hAnsi="Arial" w:cs="Arial"/>
          <w:sz w:val="28"/>
          <w:szCs w:val="28"/>
        </w:rPr>
        <w:t xml:space="preserve">  не определено, каким образом необходимо поступать, при отсутствии решения о приходно-расходной смете на текущий год.</w:t>
      </w:r>
    </w:p>
    <w:p w:rsidR="008537D7" w:rsidRPr="003A21E8" w:rsidRDefault="008537D7" w:rsidP="008537D7">
      <w:pPr>
        <w:spacing w:after="0"/>
        <w:ind w:firstLine="540"/>
        <w:rPr>
          <w:rFonts w:ascii="Arial" w:hAnsi="Arial" w:cs="Arial"/>
          <w:sz w:val="28"/>
          <w:szCs w:val="28"/>
        </w:rPr>
      </w:pPr>
      <w:r w:rsidRPr="003A21E8">
        <w:rPr>
          <w:rFonts w:ascii="Arial" w:hAnsi="Arial" w:cs="Arial"/>
          <w:sz w:val="28"/>
          <w:szCs w:val="28"/>
        </w:rPr>
        <w:t xml:space="preserve">Учитывая, что порядок действий </w:t>
      </w:r>
      <w:hyperlink r:id="rId5" w:history="1">
        <w:r w:rsidRPr="003A21E8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</w:rPr>
          <w:t>ФЗ от 29.07.2017г. N 217-ФЗ  "О садоводстве"</w:t>
        </w:r>
      </w:hyperlink>
      <w:r w:rsidRPr="003A21E8">
        <w:rPr>
          <w:rFonts w:ascii="Arial" w:hAnsi="Arial" w:cs="Arial"/>
          <w:sz w:val="28"/>
          <w:szCs w:val="28"/>
        </w:rPr>
        <w:t xml:space="preserve">  не регламентирован, необходимо руководствоваться положениями ст.6 ГК РФ об аналогии закона.</w:t>
      </w:r>
    </w:p>
    <w:p w:rsidR="008537D7" w:rsidRPr="003A21E8" w:rsidRDefault="008537D7" w:rsidP="008537D7">
      <w:pPr>
        <w:spacing w:after="0"/>
        <w:ind w:firstLine="540"/>
        <w:rPr>
          <w:rFonts w:ascii="Arial" w:hAnsi="Arial" w:cs="Arial"/>
          <w:sz w:val="28"/>
          <w:szCs w:val="28"/>
        </w:rPr>
      </w:pPr>
      <w:r w:rsidRPr="003A21E8">
        <w:rPr>
          <w:rFonts w:ascii="Arial" w:hAnsi="Arial" w:cs="Arial"/>
          <w:sz w:val="28"/>
          <w:szCs w:val="28"/>
        </w:rPr>
        <w:t xml:space="preserve">Исходя из аналогии закона, применительно к ситуации в СНТ,  впредь до принятия нового решения применяется ставка членского </w:t>
      </w:r>
      <w:r w:rsidRPr="003A21E8">
        <w:rPr>
          <w:rFonts w:ascii="Arial" w:hAnsi="Arial" w:cs="Arial"/>
          <w:sz w:val="28"/>
          <w:szCs w:val="28"/>
        </w:rPr>
        <w:lastRenderedPageBreak/>
        <w:t>взноса и параметры расходов, утвержденные последним легитимным решением собрания.</w:t>
      </w:r>
    </w:p>
    <w:p w:rsidR="008537D7" w:rsidRPr="003A21E8" w:rsidRDefault="008537D7" w:rsidP="008537D7">
      <w:pPr>
        <w:spacing w:after="0"/>
        <w:ind w:firstLine="540"/>
        <w:rPr>
          <w:rFonts w:ascii="Arial" w:hAnsi="Arial" w:cs="Arial"/>
          <w:sz w:val="28"/>
          <w:szCs w:val="28"/>
        </w:rPr>
      </w:pPr>
    </w:p>
    <w:p w:rsidR="008537D7" w:rsidRPr="003A21E8" w:rsidRDefault="008537D7" w:rsidP="008537D7">
      <w:pPr>
        <w:spacing w:after="0"/>
        <w:ind w:firstLine="540"/>
        <w:rPr>
          <w:rFonts w:ascii="Arial" w:hAnsi="Arial" w:cs="Arial"/>
          <w:sz w:val="28"/>
          <w:szCs w:val="28"/>
        </w:rPr>
      </w:pPr>
      <w:r w:rsidRPr="003A21E8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3A21E8">
        <w:rPr>
          <w:rFonts w:ascii="Arial" w:hAnsi="Arial" w:cs="Arial"/>
          <w:sz w:val="28"/>
          <w:szCs w:val="28"/>
        </w:rPr>
        <w:t>Принимая во внимание сложившуюся конфликтную ситуацию в СНТ «Созидатель», фактически произведенные садоводами платежи, исходя из минимально необходимых для содержания общего имущества и общих нужд товарищества средств, правление СНТ считает возможным и необходимым установить обязательный платеж за 2021 год в сумме 1200 рублей, до момента принятия новой ставки членского взноса общим собранием членов СНТ.</w:t>
      </w:r>
      <w:proofErr w:type="gramEnd"/>
    </w:p>
    <w:p w:rsidR="008537D7" w:rsidRPr="003A21E8" w:rsidRDefault="008537D7" w:rsidP="008537D7">
      <w:pPr>
        <w:spacing w:after="0"/>
        <w:rPr>
          <w:rFonts w:ascii="Arial" w:hAnsi="Arial" w:cs="Arial"/>
          <w:b/>
          <w:sz w:val="28"/>
          <w:szCs w:val="28"/>
        </w:rPr>
      </w:pPr>
      <w:r w:rsidRPr="003A21E8">
        <w:rPr>
          <w:rFonts w:ascii="Arial" w:hAnsi="Arial" w:cs="Arial"/>
          <w:sz w:val="28"/>
          <w:szCs w:val="28"/>
        </w:rPr>
        <w:tab/>
      </w:r>
      <w:r w:rsidRPr="003A21E8">
        <w:rPr>
          <w:rFonts w:ascii="Arial" w:hAnsi="Arial" w:cs="Arial"/>
          <w:b/>
          <w:sz w:val="28"/>
          <w:szCs w:val="28"/>
        </w:rPr>
        <w:t>Ставка в 1200 рублей устанавливается для платежей, произведенных до 31.08.2021 года.</w:t>
      </w:r>
    </w:p>
    <w:p w:rsidR="008537D7" w:rsidRPr="003A21E8" w:rsidRDefault="008537D7" w:rsidP="008537D7">
      <w:pPr>
        <w:spacing w:after="0"/>
        <w:rPr>
          <w:rFonts w:ascii="Arial" w:hAnsi="Arial" w:cs="Arial"/>
          <w:b/>
          <w:sz w:val="28"/>
          <w:szCs w:val="28"/>
        </w:rPr>
      </w:pPr>
      <w:r w:rsidRPr="003A21E8">
        <w:rPr>
          <w:rFonts w:ascii="Arial" w:hAnsi="Arial" w:cs="Arial"/>
          <w:b/>
          <w:sz w:val="28"/>
          <w:szCs w:val="28"/>
        </w:rPr>
        <w:tab/>
        <w:t xml:space="preserve">С </w:t>
      </w:r>
      <w:r w:rsidR="00EC3C66" w:rsidRPr="003A21E8">
        <w:rPr>
          <w:rFonts w:ascii="Arial" w:hAnsi="Arial" w:cs="Arial"/>
          <w:b/>
          <w:sz w:val="28"/>
          <w:szCs w:val="28"/>
        </w:rPr>
        <w:t>0</w:t>
      </w:r>
      <w:r w:rsidRPr="003A21E8">
        <w:rPr>
          <w:rFonts w:ascii="Arial" w:hAnsi="Arial" w:cs="Arial"/>
          <w:b/>
          <w:sz w:val="28"/>
          <w:szCs w:val="28"/>
        </w:rPr>
        <w:t>1.09.2021 года применяется ставка платежа 1 500 рублей.</w:t>
      </w:r>
    </w:p>
    <w:p w:rsidR="007B48C6" w:rsidRPr="003A21E8" w:rsidRDefault="007B48C6" w:rsidP="007B48C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3A21E8">
        <w:rPr>
          <w:rFonts w:ascii="Arial" w:hAnsi="Arial" w:cs="Arial"/>
          <w:sz w:val="28"/>
          <w:szCs w:val="28"/>
        </w:rPr>
        <w:t>Для садоводов не согласных с размером платежа в 1200 рублей, ставка платежа составляет 1500 рублей. Решением собрания СНТ «Созидатель» от 23.12.2018г. в судебном порядке не обжаловалось, является законным, срок давности для обжалования решения в суд истек.</w:t>
      </w:r>
    </w:p>
    <w:p w:rsidR="007B48C6" w:rsidRPr="003A21E8" w:rsidRDefault="007B48C6" w:rsidP="008537D7">
      <w:pPr>
        <w:spacing w:after="0"/>
        <w:rPr>
          <w:rFonts w:ascii="Arial" w:hAnsi="Arial" w:cs="Arial"/>
          <w:sz w:val="28"/>
          <w:szCs w:val="28"/>
        </w:rPr>
      </w:pPr>
      <w:r w:rsidRPr="003A21E8">
        <w:rPr>
          <w:rFonts w:ascii="Arial" w:hAnsi="Arial" w:cs="Arial"/>
          <w:sz w:val="28"/>
          <w:szCs w:val="28"/>
        </w:rPr>
        <w:tab/>
        <w:t>Вся информация о других размерах платежей является ложной, распространяется умышленно.</w:t>
      </w:r>
    </w:p>
    <w:p w:rsidR="007B48C6" w:rsidRPr="003A21E8" w:rsidRDefault="008537D7" w:rsidP="008537D7">
      <w:pPr>
        <w:spacing w:after="0"/>
        <w:rPr>
          <w:rFonts w:ascii="Arial" w:hAnsi="Arial" w:cs="Arial"/>
          <w:sz w:val="28"/>
          <w:szCs w:val="28"/>
        </w:rPr>
      </w:pPr>
      <w:r w:rsidRPr="003A21E8">
        <w:rPr>
          <w:rFonts w:ascii="Arial" w:hAnsi="Arial" w:cs="Arial"/>
          <w:sz w:val="28"/>
          <w:szCs w:val="28"/>
        </w:rPr>
        <w:tab/>
      </w:r>
    </w:p>
    <w:p w:rsidR="008537D7" w:rsidRPr="003A21E8" w:rsidRDefault="008537D7" w:rsidP="007B48C6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3A21E8">
        <w:rPr>
          <w:rFonts w:ascii="Arial" w:hAnsi="Arial" w:cs="Arial"/>
          <w:b/>
          <w:sz w:val="28"/>
          <w:szCs w:val="28"/>
        </w:rPr>
        <w:t xml:space="preserve">4. Для садоводов, </w:t>
      </w:r>
      <w:r w:rsidR="007B48C6" w:rsidRPr="003A21E8">
        <w:rPr>
          <w:rFonts w:ascii="Arial" w:hAnsi="Arial" w:cs="Arial"/>
          <w:b/>
          <w:sz w:val="28"/>
          <w:szCs w:val="28"/>
        </w:rPr>
        <w:t xml:space="preserve"> </w:t>
      </w:r>
      <w:r w:rsidRPr="003A21E8">
        <w:rPr>
          <w:rFonts w:ascii="Arial" w:hAnsi="Arial" w:cs="Arial"/>
          <w:b/>
          <w:sz w:val="28"/>
          <w:szCs w:val="28"/>
        </w:rPr>
        <w:t>имеющих задолженность за 2020 год</w:t>
      </w:r>
      <w:r w:rsidR="00EC3C66" w:rsidRPr="003A21E8">
        <w:rPr>
          <w:rFonts w:ascii="Arial" w:hAnsi="Arial" w:cs="Arial"/>
          <w:b/>
          <w:sz w:val="28"/>
          <w:szCs w:val="28"/>
        </w:rPr>
        <w:t>,</w:t>
      </w:r>
      <w:r w:rsidRPr="003A21E8">
        <w:rPr>
          <w:rFonts w:ascii="Arial" w:hAnsi="Arial" w:cs="Arial"/>
          <w:b/>
          <w:sz w:val="28"/>
          <w:szCs w:val="28"/>
        </w:rPr>
        <w:t xml:space="preserve"> применяется ставка в 1500 рублей.</w:t>
      </w:r>
    </w:p>
    <w:p w:rsidR="008537D7" w:rsidRPr="003A21E8" w:rsidRDefault="008537D7" w:rsidP="008537D7">
      <w:pPr>
        <w:spacing w:after="0"/>
        <w:rPr>
          <w:rFonts w:ascii="Arial" w:hAnsi="Arial" w:cs="Arial"/>
          <w:sz w:val="28"/>
          <w:szCs w:val="28"/>
        </w:rPr>
      </w:pPr>
    </w:p>
    <w:p w:rsidR="008537D7" w:rsidRPr="003A21E8" w:rsidRDefault="008537D7" w:rsidP="008537D7">
      <w:pPr>
        <w:spacing w:after="0"/>
        <w:rPr>
          <w:rFonts w:ascii="Arial" w:hAnsi="Arial" w:cs="Arial"/>
          <w:sz w:val="28"/>
          <w:szCs w:val="28"/>
        </w:rPr>
      </w:pPr>
      <w:r w:rsidRPr="003A21E8">
        <w:rPr>
          <w:rFonts w:ascii="Arial" w:hAnsi="Arial" w:cs="Arial"/>
          <w:sz w:val="28"/>
          <w:szCs w:val="28"/>
        </w:rPr>
        <w:tab/>
        <w:t>5. Задолженность с должников начинает взыскиваться в судебном порядке, с отнесением судебных расходов на должника.</w:t>
      </w:r>
    </w:p>
    <w:p w:rsidR="00EC3C66" w:rsidRPr="003A21E8" w:rsidRDefault="00EC3C66" w:rsidP="008537D7">
      <w:pPr>
        <w:spacing w:after="0"/>
        <w:ind w:firstLine="540"/>
        <w:rPr>
          <w:rFonts w:ascii="Arial" w:hAnsi="Arial" w:cs="Arial"/>
          <w:sz w:val="28"/>
          <w:szCs w:val="28"/>
        </w:rPr>
      </w:pPr>
      <w:r w:rsidRPr="003A21E8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</w:p>
    <w:p w:rsidR="00EC3C66" w:rsidRPr="003A21E8" w:rsidRDefault="00EC3C66" w:rsidP="008537D7">
      <w:pPr>
        <w:spacing w:after="0"/>
        <w:ind w:firstLine="540"/>
        <w:rPr>
          <w:rFonts w:ascii="Arial" w:hAnsi="Arial" w:cs="Arial"/>
          <w:sz w:val="28"/>
          <w:szCs w:val="28"/>
        </w:rPr>
      </w:pPr>
    </w:p>
    <w:p w:rsidR="00EC3C66" w:rsidRPr="003A21E8" w:rsidRDefault="00EC3C66" w:rsidP="008537D7">
      <w:pPr>
        <w:spacing w:after="0"/>
        <w:ind w:firstLine="540"/>
        <w:rPr>
          <w:rFonts w:ascii="Arial" w:hAnsi="Arial" w:cs="Arial"/>
          <w:sz w:val="28"/>
          <w:szCs w:val="28"/>
        </w:rPr>
      </w:pPr>
    </w:p>
    <w:p w:rsidR="008537D7" w:rsidRPr="003A21E8" w:rsidRDefault="00EC3C66" w:rsidP="008537D7">
      <w:pPr>
        <w:spacing w:after="0"/>
        <w:ind w:firstLine="540"/>
        <w:rPr>
          <w:rFonts w:ascii="Arial" w:hAnsi="Arial" w:cs="Arial"/>
          <w:sz w:val="28"/>
          <w:szCs w:val="28"/>
        </w:rPr>
      </w:pPr>
      <w:r w:rsidRPr="003A21E8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3A21E8">
        <w:rPr>
          <w:rFonts w:ascii="Arial" w:hAnsi="Arial" w:cs="Arial"/>
          <w:sz w:val="28"/>
          <w:szCs w:val="28"/>
        </w:rPr>
        <w:t xml:space="preserve">         </w:t>
      </w:r>
      <w:r w:rsidRPr="003A21E8">
        <w:rPr>
          <w:rFonts w:ascii="Arial" w:hAnsi="Arial" w:cs="Arial"/>
          <w:sz w:val="28"/>
          <w:szCs w:val="28"/>
        </w:rPr>
        <w:t>Правление СНТ «Созидатель»</w:t>
      </w:r>
    </w:p>
    <w:p w:rsidR="008537D7" w:rsidRPr="003A21E8" w:rsidRDefault="008537D7" w:rsidP="008537D7">
      <w:pPr>
        <w:spacing w:after="0"/>
        <w:ind w:firstLine="540"/>
        <w:rPr>
          <w:rFonts w:ascii="Arial" w:hAnsi="Arial" w:cs="Arial"/>
          <w:sz w:val="28"/>
          <w:szCs w:val="28"/>
        </w:rPr>
      </w:pPr>
    </w:p>
    <w:p w:rsidR="00097B19" w:rsidRPr="003A21E8" w:rsidRDefault="00097B19" w:rsidP="0097350F">
      <w:pPr>
        <w:spacing w:after="0"/>
        <w:ind w:firstLine="540"/>
        <w:rPr>
          <w:rFonts w:ascii="Arial" w:hAnsi="Arial" w:cs="Arial"/>
          <w:sz w:val="28"/>
          <w:szCs w:val="28"/>
        </w:rPr>
      </w:pPr>
    </w:p>
    <w:p w:rsidR="00097B19" w:rsidRPr="003A21E8" w:rsidRDefault="00097B19" w:rsidP="0097350F">
      <w:pPr>
        <w:spacing w:after="0"/>
        <w:ind w:firstLine="540"/>
        <w:rPr>
          <w:rFonts w:ascii="Arial" w:hAnsi="Arial" w:cs="Arial"/>
          <w:sz w:val="28"/>
          <w:szCs w:val="28"/>
        </w:rPr>
      </w:pPr>
    </w:p>
    <w:p w:rsidR="00097B19" w:rsidRPr="003A21E8" w:rsidRDefault="00097B19" w:rsidP="0097350F">
      <w:pPr>
        <w:spacing w:after="0"/>
        <w:ind w:firstLine="540"/>
        <w:rPr>
          <w:rFonts w:ascii="Arial" w:hAnsi="Arial" w:cs="Arial"/>
          <w:sz w:val="28"/>
          <w:szCs w:val="28"/>
        </w:rPr>
      </w:pPr>
    </w:p>
    <w:p w:rsidR="0024704F" w:rsidRDefault="0024704F" w:rsidP="0024704F">
      <w:pPr>
        <w:spacing w:after="0"/>
        <w:rPr>
          <w:rFonts w:ascii="Arial" w:hAnsi="Arial" w:cs="Arial"/>
          <w:sz w:val="28"/>
          <w:szCs w:val="28"/>
        </w:rPr>
      </w:pPr>
    </w:p>
    <w:p w:rsidR="003A21E8" w:rsidRDefault="003A21E8" w:rsidP="0024704F">
      <w:pPr>
        <w:spacing w:after="0"/>
        <w:rPr>
          <w:rFonts w:ascii="Arial" w:hAnsi="Arial" w:cs="Arial"/>
          <w:sz w:val="28"/>
          <w:szCs w:val="28"/>
        </w:rPr>
      </w:pPr>
    </w:p>
    <w:p w:rsidR="003A21E8" w:rsidRDefault="003A21E8" w:rsidP="0024704F">
      <w:pPr>
        <w:spacing w:after="0"/>
        <w:rPr>
          <w:rFonts w:ascii="Arial" w:hAnsi="Arial" w:cs="Arial"/>
          <w:sz w:val="28"/>
          <w:szCs w:val="28"/>
        </w:rPr>
      </w:pPr>
    </w:p>
    <w:p w:rsidR="003A21E8" w:rsidRDefault="003A21E8" w:rsidP="0024704F">
      <w:pPr>
        <w:spacing w:after="0"/>
        <w:rPr>
          <w:rFonts w:ascii="Arial" w:hAnsi="Arial" w:cs="Arial"/>
          <w:sz w:val="28"/>
          <w:szCs w:val="28"/>
        </w:rPr>
      </w:pPr>
    </w:p>
    <w:p w:rsidR="003A21E8" w:rsidRDefault="003A21E8" w:rsidP="0024704F">
      <w:pPr>
        <w:spacing w:after="0"/>
        <w:rPr>
          <w:rFonts w:ascii="Arial" w:hAnsi="Arial" w:cs="Arial"/>
          <w:sz w:val="28"/>
          <w:szCs w:val="28"/>
        </w:rPr>
      </w:pPr>
    </w:p>
    <w:p w:rsidR="003A21E8" w:rsidRPr="003A21E8" w:rsidRDefault="003A21E8" w:rsidP="003A21E8">
      <w:pPr>
        <w:spacing w:after="0"/>
        <w:ind w:firstLine="708"/>
        <w:jc w:val="center"/>
        <w:rPr>
          <w:rFonts w:ascii="Arial" w:hAnsi="Arial" w:cs="Arial"/>
          <w:b/>
          <w:sz w:val="52"/>
          <w:szCs w:val="52"/>
        </w:rPr>
      </w:pPr>
      <w:r w:rsidRPr="003A21E8">
        <w:rPr>
          <w:rFonts w:ascii="Arial" w:hAnsi="Arial" w:cs="Arial"/>
          <w:b/>
          <w:sz w:val="52"/>
          <w:szCs w:val="52"/>
        </w:rPr>
        <w:lastRenderedPageBreak/>
        <w:t>ВНИМАНИЕ САДОВОДОВ</w:t>
      </w:r>
    </w:p>
    <w:p w:rsidR="003A21E8" w:rsidRPr="003A21E8" w:rsidRDefault="003A21E8" w:rsidP="003A21E8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:rsidR="003A21E8" w:rsidRPr="003A21E8" w:rsidRDefault="003A21E8" w:rsidP="00E0471F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3A21E8">
        <w:rPr>
          <w:rFonts w:ascii="Arial" w:hAnsi="Arial" w:cs="Arial"/>
          <w:b/>
          <w:sz w:val="52"/>
          <w:szCs w:val="52"/>
        </w:rPr>
        <w:t>Ставка в 1200 рублей устанавливается для платежей, произведенных до 31.08.2021 года без задолженности в 2020 году.</w:t>
      </w:r>
    </w:p>
    <w:p w:rsidR="003A21E8" w:rsidRDefault="003A21E8" w:rsidP="00E0471F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3A21E8">
        <w:rPr>
          <w:rFonts w:ascii="Arial" w:hAnsi="Arial" w:cs="Arial"/>
          <w:b/>
          <w:sz w:val="52"/>
          <w:szCs w:val="52"/>
        </w:rPr>
        <w:t xml:space="preserve">С 01.09.2021 года применяется ставка </w:t>
      </w:r>
      <w:r>
        <w:rPr>
          <w:rFonts w:ascii="Arial" w:hAnsi="Arial" w:cs="Arial"/>
          <w:b/>
          <w:sz w:val="52"/>
          <w:szCs w:val="52"/>
        </w:rPr>
        <w:t>членского взноса</w:t>
      </w:r>
    </w:p>
    <w:p w:rsidR="003A21E8" w:rsidRPr="003A21E8" w:rsidRDefault="003A21E8" w:rsidP="00E0471F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1500 рублей за одну сотку.</w:t>
      </w:r>
    </w:p>
    <w:p w:rsidR="003A21E8" w:rsidRPr="003A21E8" w:rsidRDefault="003A21E8" w:rsidP="00E0471F">
      <w:pPr>
        <w:spacing w:after="0" w:line="360" w:lineRule="auto"/>
        <w:ind w:firstLine="708"/>
        <w:jc w:val="center"/>
        <w:rPr>
          <w:rFonts w:ascii="Arial" w:hAnsi="Arial" w:cs="Arial"/>
          <w:b/>
          <w:sz w:val="52"/>
          <w:szCs w:val="52"/>
        </w:rPr>
      </w:pPr>
      <w:r w:rsidRPr="003A21E8">
        <w:rPr>
          <w:rFonts w:ascii="Arial" w:hAnsi="Arial" w:cs="Arial"/>
          <w:b/>
          <w:sz w:val="52"/>
          <w:szCs w:val="52"/>
        </w:rPr>
        <w:t>Для садоводов,  имеющих задолженность за 2020 год, применяется ставка в 1500 рублей.</w:t>
      </w:r>
    </w:p>
    <w:p w:rsidR="003A21E8" w:rsidRPr="003A21E8" w:rsidRDefault="003A21E8" w:rsidP="003A21E8">
      <w:pPr>
        <w:spacing w:after="0"/>
        <w:ind w:firstLine="708"/>
        <w:rPr>
          <w:rFonts w:ascii="Arial" w:hAnsi="Arial" w:cs="Arial"/>
          <w:b/>
          <w:sz w:val="52"/>
          <w:szCs w:val="52"/>
        </w:rPr>
      </w:pPr>
    </w:p>
    <w:p w:rsidR="003A21E8" w:rsidRPr="003A21E8" w:rsidRDefault="003A21E8" w:rsidP="003A21E8">
      <w:pPr>
        <w:spacing w:after="0"/>
        <w:ind w:firstLine="708"/>
        <w:rPr>
          <w:rFonts w:ascii="Arial" w:hAnsi="Arial" w:cs="Arial"/>
          <w:b/>
          <w:sz w:val="52"/>
          <w:szCs w:val="52"/>
        </w:rPr>
      </w:pPr>
    </w:p>
    <w:p w:rsidR="003A21E8" w:rsidRPr="003A21E8" w:rsidRDefault="003A21E8" w:rsidP="003A21E8">
      <w:pPr>
        <w:spacing w:after="0"/>
        <w:ind w:firstLine="708"/>
        <w:rPr>
          <w:rFonts w:ascii="Arial" w:hAnsi="Arial" w:cs="Arial"/>
          <w:b/>
          <w:sz w:val="36"/>
          <w:szCs w:val="36"/>
        </w:rPr>
      </w:pPr>
      <w:r w:rsidRPr="003A21E8">
        <w:rPr>
          <w:rFonts w:ascii="Arial" w:hAnsi="Arial" w:cs="Arial"/>
          <w:b/>
          <w:sz w:val="52"/>
          <w:szCs w:val="52"/>
        </w:rPr>
        <w:t xml:space="preserve">    </w:t>
      </w:r>
      <w:r w:rsidR="00E0471F">
        <w:rPr>
          <w:rFonts w:ascii="Arial" w:hAnsi="Arial" w:cs="Arial"/>
          <w:b/>
          <w:sz w:val="52"/>
          <w:szCs w:val="52"/>
        </w:rPr>
        <w:t xml:space="preserve">                </w:t>
      </w:r>
      <w:r w:rsidRPr="00E0471F">
        <w:rPr>
          <w:rFonts w:ascii="Arial" w:hAnsi="Arial" w:cs="Arial"/>
          <w:b/>
          <w:sz w:val="36"/>
          <w:szCs w:val="36"/>
        </w:rPr>
        <w:t>Правление СНТ</w:t>
      </w:r>
      <w:r w:rsidRPr="003A21E8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36"/>
          <w:szCs w:val="36"/>
        </w:rPr>
        <w:t>«Созидатель»</w:t>
      </w:r>
    </w:p>
    <w:p w:rsidR="003A21E8" w:rsidRPr="003A21E8" w:rsidRDefault="003A21E8" w:rsidP="0024704F">
      <w:pPr>
        <w:spacing w:after="0"/>
        <w:rPr>
          <w:rFonts w:ascii="Arial" w:hAnsi="Arial" w:cs="Arial"/>
          <w:sz w:val="28"/>
          <w:szCs w:val="28"/>
        </w:rPr>
      </w:pPr>
    </w:p>
    <w:sectPr w:rsidR="003A21E8" w:rsidRPr="003A21E8" w:rsidSect="0064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24704F"/>
    <w:rsid w:val="000248FF"/>
    <w:rsid w:val="000775BA"/>
    <w:rsid w:val="000925D9"/>
    <w:rsid w:val="00097B19"/>
    <w:rsid w:val="0024704F"/>
    <w:rsid w:val="002B3C0F"/>
    <w:rsid w:val="002E1349"/>
    <w:rsid w:val="00342AC4"/>
    <w:rsid w:val="003A21E8"/>
    <w:rsid w:val="003D595F"/>
    <w:rsid w:val="00425760"/>
    <w:rsid w:val="00483522"/>
    <w:rsid w:val="004D048D"/>
    <w:rsid w:val="005E1F1A"/>
    <w:rsid w:val="00613E8C"/>
    <w:rsid w:val="00616A1C"/>
    <w:rsid w:val="006420D3"/>
    <w:rsid w:val="00687502"/>
    <w:rsid w:val="006970C5"/>
    <w:rsid w:val="00751AFA"/>
    <w:rsid w:val="007B1B21"/>
    <w:rsid w:val="007B48C6"/>
    <w:rsid w:val="008537D7"/>
    <w:rsid w:val="0097350F"/>
    <w:rsid w:val="009F070C"/>
    <w:rsid w:val="00AE2795"/>
    <w:rsid w:val="00BB43A5"/>
    <w:rsid w:val="00BD6567"/>
    <w:rsid w:val="00D41B95"/>
    <w:rsid w:val="00D63B7F"/>
    <w:rsid w:val="00E0471F"/>
    <w:rsid w:val="00E22C1B"/>
    <w:rsid w:val="00E503EE"/>
    <w:rsid w:val="00EB2DB9"/>
    <w:rsid w:val="00EC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D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6A1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1173/" TargetMode="External"/><Relationship Id="rId4" Type="http://schemas.openxmlformats.org/officeDocument/2006/relationships/hyperlink" Target="http://www.consultant.ru/document/cons_doc_LAW_2211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2021-07-30T07:08:00Z</cp:lastPrinted>
  <dcterms:created xsi:type="dcterms:W3CDTF">2021-07-30T05:05:00Z</dcterms:created>
  <dcterms:modified xsi:type="dcterms:W3CDTF">2021-07-30T07:10:00Z</dcterms:modified>
</cp:coreProperties>
</file>